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52"/>
          <w:szCs w:val="52"/>
        </w:rPr>
      </w:pPr>
      <w:r>
        <w:rPr>
          <w:rFonts w:hint="eastAsia" w:ascii="方正小标宋简体" w:hAnsi="仿宋" w:eastAsia="方正小标宋简体"/>
          <w:sz w:val="52"/>
          <w:szCs w:val="52"/>
        </w:rPr>
        <w:t>福建商学院介绍信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（存根）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闽商学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院介（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） 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ind w:firstLine="720" w:firstLineChars="200"/>
        <w:jc w:val="left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现介绍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/>
          <w:sz w:val="36"/>
          <w:szCs w:val="36"/>
        </w:rPr>
        <w:t>前往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/>
          <w:sz w:val="36"/>
          <w:szCs w:val="36"/>
        </w:rPr>
        <w:t>联系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sz w:val="36"/>
          <w:szCs w:val="36"/>
          <w:u w:val="single"/>
        </w:rPr>
        <w:t>。</w:t>
      </w:r>
    </w:p>
    <w:p>
      <w:pPr>
        <w:pStyle w:val="2"/>
        <w:ind w:left="99" w:leftChars="47"/>
      </w:pPr>
      <w:r>
        <w:rPr>
          <w:rFonts w:hint="eastAsia"/>
        </w:rPr>
        <w:t xml:space="preserve">                             </w:t>
      </w:r>
    </w:p>
    <w:p>
      <w:pPr>
        <w:pStyle w:val="2"/>
        <w:ind w:left="99" w:leftChars="47"/>
      </w:pPr>
    </w:p>
    <w:p>
      <w:pPr>
        <w:pStyle w:val="2"/>
        <w:pBdr>
          <w:bottom w:val="single" w:color="auto" w:sz="6" w:space="1"/>
        </w:pBdr>
        <w:ind w:left="99" w:leftChars="47"/>
      </w:pP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 xml:space="preserve"> （有效期 拾  天）              20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日</w:t>
      </w:r>
    </w:p>
    <w:p>
      <w:pPr>
        <w:spacing w:line="3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52"/>
          <w:szCs w:val="52"/>
        </w:rPr>
      </w:pPr>
      <w:r>
        <w:rPr>
          <w:rFonts w:hint="eastAsia" w:ascii="方正小标宋简体" w:hAnsi="仿宋" w:eastAsia="方正小标宋简体"/>
          <w:sz w:val="52"/>
          <w:szCs w:val="52"/>
        </w:rPr>
        <w:t>福建商学院介绍信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闽商学院介（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）第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jc w:val="left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36"/>
          <w:szCs w:val="36"/>
          <w:u w:val="single"/>
        </w:rPr>
        <w:t>：</w:t>
      </w:r>
    </w:p>
    <w:p>
      <w:pPr>
        <w:ind w:firstLine="720" w:firstLineChars="200"/>
        <w:jc w:val="left"/>
        <w:rPr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兹介绍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等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</w:rPr>
        <w:t>位同志前往贵处联系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                 </w:t>
      </w:r>
      <w:r>
        <w:rPr>
          <w:rFonts w:hint="eastAsia"/>
          <w:sz w:val="36"/>
          <w:szCs w:val="36"/>
        </w:rPr>
        <w:t>。</w:t>
      </w:r>
    </w:p>
    <w:p>
      <w:pPr>
        <w:pStyle w:val="2"/>
        <w:ind w:left="99" w:leftChars="47"/>
        <w:rPr>
          <w:sz w:val="36"/>
          <w:szCs w:val="36"/>
        </w:rPr>
      </w:pPr>
      <w:r>
        <w:rPr>
          <w:rFonts w:hint="eastAsia"/>
          <w:sz w:val="36"/>
          <w:szCs w:val="36"/>
        </w:rPr>
        <w:t>（有效期 拾天）</w:t>
      </w:r>
    </w:p>
    <w:p>
      <w:pPr>
        <w:pStyle w:val="2"/>
        <w:ind w:left="0" w:leftChars="0" w:firstLine="6160" w:firstLineChars="1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请接洽。</w:t>
      </w:r>
    </w:p>
    <w:p>
      <w:pPr>
        <w:pStyle w:val="2"/>
        <w:ind w:left="99" w:leftChars="47"/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 w:val="36"/>
          <w:szCs w:val="36"/>
        </w:rPr>
        <w:t xml:space="preserve"> </w:t>
      </w:r>
    </w:p>
    <w:p>
      <w:pPr>
        <w:pStyle w:val="2"/>
        <w:ind w:left="99" w:leftChars="47" w:firstLine="5760" w:firstLineChars="1600"/>
        <w:rPr>
          <w:sz w:val="36"/>
          <w:szCs w:val="36"/>
        </w:rPr>
      </w:pPr>
      <w:r>
        <w:rPr>
          <w:rFonts w:hint="eastAsia"/>
          <w:sz w:val="36"/>
          <w:szCs w:val="36"/>
        </w:rPr>
        <w:t>福建商学院</w:t>
      </w:r>
    </w:p>
    <w:p>
      <w:pPr>
        <w:pStyle w:val="2"/>
        <w:ind w:left="99" w:leftChars="47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20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日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1NGYxOWM1ODhiNjlmY2Q5NWFhZWRhNzFjZGZiZjEifQ=="/>
  </w:docVars>
  <w:rsids>
    <w:rsidRoot w:val="009840CD"/>
    <w:rsid w:val="001F139D"/>
    <w:rsid w:val="00224311"/>
    <w:rsid w:val="00495A87"/>
    <w:rsid w:val="008A2B04"/>
    <w:rsid w:val="009840CD"/>
    <w:rsid w:val="00D13D22"/>
    <w:rsid w:val="00D50E13"/>
    <w:rsid w:val="00E34581"/>
    <w:rsid w:val="2C527879"/>
    <w:rsid w:val="45DE2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7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结束语 Char"/>
    <w:basedOn w:val="6"/>
    <w:link w:val="2"/>
    <w:qFormat/>
    <w:uiPriority w:val="99"/>
    <w:rPr>
      <w:rFonts w:ascii="仿宋" w:hAnsi="仿宋" w:eastAsia="仿宋" w:cs="Times New Roman"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100</Characters>
  <Lines>2</Lines>
  <Paragraphs>1</Paragraphs>
  <TotalTime>10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2017-07-26T01:09:00Z</dcterms:created>
  <dc:creator>123</dc:creator>
  <cp:lastModifiedBy>ping fighting</cp:lastModifiedBy>
  <cp:lastPrinted>2017-07-31T03:16:00Z</cp:lastPrinted>
  <dcterms:modified xsi:type="dcterms:W3CDTF">2023-04-06T01:43:26Z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E3EAA82CDFA445D0A34B8B721A13873C</vt:lpwstr>
  </property>
</Properties>
</file>